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                 Согласовано</w:t>
      </w:r>
      <w:proofErr w:type="gramStart"/>
      <w:r w:rsidRPr="005403ED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  У</w:t>
      </w:r>
      <w:proofErr w:type="gramEnd"/>
      <w:r w:rsidRPr="005403ED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Председатель ПК  МДОУ Детский сад №4                                    </w:t>
      </w:r>
      <w:proofErr w:type="spellStart"/>
      <w:r w:rsidRPr="005403ED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5403ED">
        <w:rPr>
          <w:rFonts w:ascii="Times New Roman" w:eastAsia="Times New Roman" w:hAnsi="Times New Roman" w:cs="Times New Roman"/>
          <w:sz w:val="24"/>
          <w:szCs w:val="24"/>
        </w:rPr>
        <w:t xml:space="preserve"> заведующий МДОУ Детский сад № 4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                «Солнышко»                                                                           «Солнышко»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5403ED">
        <w:rPr>
          <w:rFonts w:ascii="Times New Roman" w:eastAsia="Times New Roman" w:hAnsi="Times New Roman" w:cs="Times New Roman"/>
          <w:sz w:val="24"/>
          <w:szCs w:val="24"/>
        </w:rPr>
        <w:t>Власиха</w:t>
      </w:r>
      <w:proofErr w:type="spellEnd"/>
      <w:r w:rsidRPr="005403ED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городского округа </w:t>
      </w:r>
      <w:proofErr w:type="spellStart"/>
      <w:r w:rsidRPr="005403ED">
        <w:rPr>
          <w:rFonts w:ascii="Times New Roman" w:eastAsia="Times New Roman" w:hAnsi="Times New Roman" w:cs="Times New Roman"/>
          <w:sz w:val="24"/>
          <w:szCs w:val="24"/>
        </w:rPr>
        <w:t>Власиха</w:t>
      </w:r>
      <w:proofErr w:type="spellEnd"/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403ED">
        <w:rPr>
          <w:rFonts w:ascii="Times New Roman" w:eastAsia="Times New Roman" w:hAnsi="Times New Roman" w:cs="Times New Roman"/>
          <w:sz w:val="24"/>
          <w:szCs w:val="24"/>
        </w:rPr>
        <w:t>_____________Дмитриева</w:t>
      </w:r>
      <w:proofErr w:type="spellEnd"/>
      <w:r w:rsidRPr="005403ED">
        <w:rPr>
          <w:rFonts w:ascii="Times New Roman" w:eastAsia="Times New Roman" w:hAnsi="Times New Roman" w:cs="Times New Roman"/>
          <w:sz w:val="24"/>
          <w:szCs w:val="24"/>
        </w:rPr>
        <w:t xml:space="preserve"> И.А.                                                                   </w:t>
      </w:r>
      <w:proofErr w:type="spellStart"/>
      <w:r w:rsidRPr="005403ED">
        <w:rPr>
          <w:rFonts w:ascii="Times New Roman" w:eastAsia="Times New Roman" w:hAnsi="Times New Roman" w:cs="Times New Roman"/>
          <w:sz w:val="24"/>
          <w:szCs w:val="24"/>
        </w:rPr>
        <w:t>_____________Панкова</w:t>
      </w:r>
      <w:proofErr w:type="spellEnd"/>
      <w:r w:rsidRPr="005403ED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   «___» ____________2014 года                                                            «___» ______________2014 года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Принято на собрании трудового коллектива                                         Приказ  от «___» ______2014г. №____.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Протокол от «___»__________2014 года №__.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3ED" w:rsidRPr="005403ED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3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403ED" w:rsidRPr="00BE7FEB" w:rsidRDefault="005403ED" w:rsidP="0054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политике</w:t>
      </w:r>
    </w:p>
    <w:p w:rsidR="005403ED" w:rsidRPr="00BE7FEB" w:rsidRDefault="00184A88" w:rsidP="0054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МАДОУ </w:t>
      </w:r>
      <w:proofErr w:type="gramStart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-д</w:t>
      </w:r>
      <w:proofErr w:type="gramEnd"/>
      <w:r w:rsidR="005403ED"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етский сад № </w:t>
      </w: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станицы </w:t>
      </w:r>
      <w:proofErr w:type="spellStart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Старовеличковской</w:t>
      </w:r>
      <w:proofErr w:type="spellEnd"/>
    </w:p>
    <w:p w:rsidR="005403ED" w:rsidRPr="00BE7FEB" w:rsidRDefault="005403ED" w:rsidP="0054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540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внедрения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</w:p>
    <w:p w:rsidR="005403ED" w:rsidRPr="00BE7FEB" w:rsidRDefault="005403ED" w:rsidP="00540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Используемые в политике понятия и определения</w:t>
      </w:r>
    </w:p>
    <w:p w:rsidR="005403ED" w:rsidRPr="00BE7FEB" w:rsidRDefault="005403ED" w:rsidP="00540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организации</w:t>
      </w:r>
    </w:p>
    <w:p w:rsidR="005403ED" w:rsidRPr="00BE7FEB" w:rsidRDefault="005403ED" w:rsidP="00540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</w:t>
      </w:r>
    </w:p>
    <w:p w:rsidR="005403ED" w:rsidRPr="00BE7FEB" w:rsidRDefault="005403ED" w:rsidP="00540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должностных лиц организации, ответственных за реализацию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</w:p>
    <w:p w:rsidR="005403ED" w:rsidRPr="00BE7FEB" w:rsidRDefault="005403ED" w:rsidP="00540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5403ED" w:rsidRPr="00BE7FEB" w:rsidRDefault="005403ED" w:rsidP="00540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перечня реализуемых организацией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5403ED" w:rsidRPr="00BE7FEB" w:rsidRDefault="005403ED" w:rsidP="00540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</w:p>
    <w:p w:rsidR="005403ED" w:rsidRPr="00BE7FEB" w:rsidRDefault="005403ED" w:rsidP="00540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политику организации</w:t>
      </w:r>
    </w:p>
    <w:p w:rsid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FEB" w:rsidRDefault="00BE7FEB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EB" w:rsidRDefault="00BE7FEB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EB" w:rsidRDefault="00BE7FEB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EB" w:rsidRDefault="00BE7FEB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EB" w:rsidRDefault="00BE7FEB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EB" w:rsidRDefault="00BE7FEB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EB" w:rsidRDefault="00BE7FEB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EB" w:rsidRDefault="00BE7FEB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EB" w:rsidRDefault="00BE7FEB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lastRenderedPageBreak/>
        <w:t xml:space="preserve">1.Цели и задачи  внедрения </w:t>
      </w:r>
      <w:proofErr w:type="spellStart"/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политики в М</w:t>
      </w:r>
      <w:r w:rsidR="00184A88"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АДОУ Детский сад №10</w:t>
      </w:r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r w:rsid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станицы </w:t>
      </w:r>
      <w:proofErr w:type="spellStart"/>
      <w:r w:rsid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Старовеличковской</w:t>
      </w:r>
      <w:proofErr w:type="spellEnd"/>
    </w:p>
    <w:p w:rsidR="005403ED" w:rsidRPr="00BE7FEB" w:rsidRDefault="005403ED" w:rsidP="005403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 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   </w:t>
      </w:r>
      <w:proofErr w:type="spellStart"/>
      <w:r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Антикоррупционная</w:t>
      </w:r>
      <w:proofErr w:type="spellEnd"/>
      <w:r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политика   М</w:t>
      </w:r>
      <w:r w:rsidR="00184A88"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АДОУ </w:t>
      </w:r>
      <w:proofErr w:type="gramStart"/>
      <w:r w:rsidR="00184A88"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-д</w:t>
      </w:r>
      <w:proofErr w:type="gramEnd"/>
      <w:r w:rsidR="00184A88"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етский сад №10</w:t>
      </w:r>
      <w:r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84A88"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станицы </w:t>
      </w:r>
      <w:proofErr w:type="spellStart"/>
      <w:r w:rsidR="00184A88"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Старовеличковской</w:t>
      </w:r>
      <w:proofErr w:type="spellEnd"/>
      <w:r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(далее- учреждение)  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</w:t>
      </w: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актами, регулирующими 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политику являются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также федеральный закон от 29.12.2012г. №273-ФЗ «Об образовании в РФ», федеральный закон от 5.04.2013г. № 44-ФЗ "О контрактной системе в сфере закупок товаров, работ, услуг для обеспечения государственных и муниципальных нужд", Устав М</w:t>
      </w:r>
      <w:r w:rsidR="00184A88" w:rsidRPr="00BE7FEB">
        <w:rPr>
          <w:rFonts w:ascii="Times New Roman" w:eastAsia="Times New Roman" w:hAnsi="Times New Roman" w:cs="Times New Roman"/>
          <w:sz w:val="28"/>
          <w:szCs w:val="28"/>
        </w:rPr>
        <w:t>АДОУ Детский сад №10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A88" w:rsidRPr="00BE7FEB">
        <w:rPr>
          <w:rFonts w:ascii="Times New Roman" w:eastAsia="Times New Roman" w:hAnsi="Times New Roman" w:cs="Times New Roman"/>
          <w:sz w:val="28"/>
          <w:szCs w:val="28"/>
        </w:rPr>
        <w:t xml:space="preserve">станицы </w:t>
      </w:r>
      <w:proofErr w:type="spellStart"/>
      <w:r w:rsidR="00184A88" w:rsidRPr="00BE7FEB">
        <w:rPr>
          <w:rFonts w:ascii="Times New Roman" w:eastAsia="Times New Roman" w:hAnsi="Times New Roman" w:cs="Times New Roman"/>
          <w:sz w:val="28"/>
          <w:szCs w:val="28"/>
        </w:rPr>
        <w:t>Старовеличковской</w:t>
      </w:r>
      <w:proofErr w:type="spellEnd"/>
      <w:r w:rsidR="00BE7FEB" w:rsidRPr="00BE7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>и другие локальные акты.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В соответствии со ст.13.3  Федерального закона № 273-ФЗ меры по предупреждению коррупции, принимаемые в учреждении, могут включать: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1) определение  должностных лиц, ответственных за профилактику коррупционных и иных правонарушений;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2) сотрудничество учреждения с правоохранительными органами;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4) принятие кодекса этики и служебного поведения работников учреждения;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          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политика учреждения направлена на реализацию данных мер.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  Используемые в политике понятия и определения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Коррупция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указанному лицу другими физическими лицами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Противодействие коррупции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Контрагент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Взятка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Коммерческий подкуп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Конфликт интересов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деловой репутации организации, работником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Личная заинтересованность работника (представителя организации)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3.Основные принципы </w:t>
      </w:r>
      <w:proofErr w:type="spellStart"/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  деятельности учреждения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 Системы мер противодействия коррупции в детском саду основывается на следующих ключевых принципах: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соответствия политики учреждения действующему законодательству и общепринятым нормам.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личного примера руководства.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вовлеченности работников.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Информированность работников учреждения о положениях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стандартов и процедур.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соразмерности </w:t>
      </w:r>
      <w:proofErr w:type="spellStart"/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процедур риску коррупции.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эффективности  </w:t>
      </w:r>
      <w:proofErr w:type="spellStart"/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процедур.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Применение в учреждении  таких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ответственности и неотвратимости наказания.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открытости  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контрагентов, партнеров и общественности о принятых в учреждении  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постоянного контроля и регулярного мониторинга.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Область применения политики и круг лиц, попадающих под ее действие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гражданско-правовых договоров.  В этом случае соответствующие положения нужно включить в текст договоров.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  Определение должностных лиц МДОУ, ответственных за реализацию </w:t>
      </w:r>
      <w:proofErr w:type="spellStart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  политики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В учреждении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Задачи, функции и полномочия   заведующего в сфере противодействия коррупции определены его Должностной инструкцией.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Эти обязанности  включают в частности:</w:t>
      </w:r>
    </w:p>
    <w:p w:rsidR="005403ED" w:rsidRPr="00BE7FEB" w:rsidRDefault="005403ED" w:rsidP="005403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разработку  локальных нормативных актов учреждения, направленных на реализацию мер по предупреждению коррупции (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5403ED" w:rsidRPr="00BE7FEB" w:rsidRDefault="005403ED" w:rsidP="005403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5403ED" w:rsidRPr="00BE7FEB" w:rsidRDefault="005403ED" w:rsidP="005403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5403ED" w:rsidRPr="00BE7FEB" w:rsidRDefault="005403ED" w:rsidP="005403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5403ED" w:rsidRPr="00BE7FEB" w:rsidRDefault="005403ED" w:rsidP="005403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организация заполнения и рассмотрения деклараций о конфликте интересов;</w:t>
      </w:r>
    </w:p>
    <w:p w:rsidR="005403ED" w:rsidRPr="00BE7FEB" w:rsidRDefault="005403ED" w:rsidP="005403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403ED" w:rsidRPr="00BE7FEB" w:rsidRDefault="005403ED" w:rsidP="005403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инспекционных проверок деятельности организации по вопросам предупреждения и противодействия коррупции;</w:t>
      </w:r>
    </w:p>
    <w:p w:rsidR="005403ED" w:rsidRPr="00BE7FEB" w:rsidRDefault="005403ED" w:rsidP="005403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403ED" w:rsidRPr="00BE7FEB" w:rsidRDefault="005403ED" w:rsidP="00BE7F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6. Определение и закрепление обязанностей работников учреждения, связанных с предупреждением и противодействием коррупции 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Обязанности работников учреждения в связи с предупреждением и противодействием коррупции являются общими для всех сотрудников детского сада.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>совершить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незамедлительно информировать заведующего МДОУ, руководство учреждения о случаях склонения работника к совершению коррупционных правонарушений;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незамедлительно информировать непосредственного начальника,   руководство учреждения  о ставшей известной  информации о случаях совершения коррупционных правонарушений другими работниками, контрагентами учреждения  или иными лицами;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  регламентируются процедуры их соблюдения.      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Исходя их положений статьи 57 ТК РФ по соглашению сторон в трудовой договор, заключаемый с работником при приёме его на работу в  детский сад, могут  включаться права и обязанности работника и работодателя, установленные  данным локальным нормативным актом - «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политика».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5403ED" w:rsidRPr="00BE7FEB" w:rsidRDefault="005403ED" w:rsidP="00BE7F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7. Установление перечня реализуемых  М</w:t>
      </w:r>
      <w:r w:rsid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А</w:t>
      </w:r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ДОУ </w:t>
      </w:r>
      <w:proofErr w:type="spellStart"/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мероприятий, стандартов и процедур и  порядок их выполнения (применения)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3"/>
        <w:gridCol w:w="5522"/>
      </w:tblGrid>
      <w:tr w:rsidR="005403ED" w:rsidRPr="00BE7FEB" w:rsidTr="00540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   декларация намерений</w:t>
            </w: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 и введение специальных </w:t>
            </w:r>
            <w:proofErr w:type="spellStart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процедуры информирования </w:t>
            </w: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учреждения требованиям </w:t>
            </w:r>
            <w:proofErr w:type="spellStart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учреждения</w:t>
            </w: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и распространение отчетных </w:t>
            </w: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5403ED" w:rsidRPr="00BE7FEB" w:rsidTr="005403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3ED" w:rsidRPr="00BE7FEB" w:rsidRDefault="005403ED" w:rsidP="005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03ED" w:rsidRPr="00BE7FEB" w:rsidRDefault="005403ED" w:rsidP="00540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распространение отчетных материалов о проводимой работе и </w:t>
            </w:r>
            <w:r w:rsidRPr="00BE7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достигнутых результатах в сфере противодействия коррупции</w:t>
            </w:r>
          </w:p>
        </w:tc>
      </w:tr>
    </w:tbl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3ED" w:rsidRPr="00BE7FEB" w:rsidRDefault="005403ED" w:rsidP="00BE7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В качестве   приложения к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политике в детском саду ежегодно утверждается план реализации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FE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Оценка коррупционных рисков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 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учреждением.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Оценка коррупционных рисков  проводится как на стадии разработки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основе. 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   Порядок проведения оценки коррупционных рисков: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представить деятельность организации в виде отдельных  процессов, в каждом из которых выделить составные элементы (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выделить «критические точки» - для каждого  процесса и определить те элементы (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подпроцесса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-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Разработать комплекс мер по устранению или минимизации коррупционных рисков. 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403ED" w:rsidRPr="00BE7FEB" w:rsidRDefault="005403ED" w:rsidP="005403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Ответственность  сотрудников за несоблюдение требований </w:t>
      </w:r>
      <w:proofErr w:type="spellStart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политики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С целью регулирования и предотвращения конфликта интересов в деятельности своих работников в учреждении следует  принять Положение о конфликте интересов.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основные принципы управления конфликтом интересов в учреждении;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>В основу работы по управлению конфликтом интересов в учреждении могут быть положены следующие принципы: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репутационных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рисков для учреждения  при выявлении каждого конфликта интересов и его урегулирование;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> В учреждении возможно установление различных видов раскрытия конфликта интересов, в том числе: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Детский сад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детский сад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добровольный отказ работника детского сада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увольнение работника из учреждения по инициативе работника;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E7FEB">
        <w:rPr>
          <w:rFonts w:ascii="Times New Roman" w:eastAsia="Times New Roman" w:hAnsi="Times New Roman" w:cs="Times New Roman"/>
          <w:sz w:val="28"/>
          <w:szCs w:val="28"/>
        </w:rPr>
        <w:t> Ответственными за прием сведений о возникающих (имеющихся) конфликтах интересов  являются  непосредственный начальник работника, сотрудник кадровой службы, заведующий. Рассмотрение полученной информации целесообразно проводить коллегиально</w:t>
      </w:r>
    </w:p>
    <w:p w:rsidR="005403ED" w:rsidRPr="00BE7FEB" w:rsidRDefault="005403ED" w:rsidP="005403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В детском саду должно проводиться </w:t>
      </w:r>
      <w:proofErr w:type="gramStart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работников по вопросам</w:t>
      </w:r>
      <w:proofErr w:type="gramEnd"/>
      <w:r w:rsidRPr="00BE7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 проводится по следующей тематике: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Возможны следующие виды обучения: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 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политики, реализуемой учреждением, в том числе: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 Контроль документирования операций хозяйственной </w:t>
      </w:r>
      <w:proofErr w:type="gramStart"/>
      <w:r w:rsidRPr="00BE7FE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9. Порядок пересмотра и внесения изменений в </w:t>
      </w:r>
      <w:proofErr w:type="spellStart"/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антикоррупционную</w:t>
      </w:r>
      <w:proofErr w:type="spellEnd"/>
      <w:r w:rsidRPr="00BE7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политику учреждения   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3ED" w:rsidRPr="00BE7FEB" w:rsidRDefault="005403ED" w:rsidP="00BE7FE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E7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BE7FE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E7FEB">
        <w:rPr>
          <w:rFonts w:ascii="Times New Roman" w:eastAsia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4042F4" w:rsidRDefault="004042F4" w:rsidP="00BE7FEB">
      <w:pPr>
        <w:pStyle w:val="a6"/>
      </w:pPr>
    </w:p>
    <w:sectPr w:rsidR="004042F4" w:rsidSect="00B8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659"/>
    <w:multiLevelType w:val="multilevel"/>
    <w:tmpl w:val="B2A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2584E"/>
    <w:multiLevelType w:val="multilevel"/>
    <w:tmpl w:val="03148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0230"/>
    <w:multiLevelType w:val="multilevel"/>
    <w:tmpl w:val="15D62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10F5C"/>
    <w:multiLevelType w:val="multilevel"/>
    <w:tmpl w:val="D192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D6C66"/>
    <w:multiLevelType w:val="multilevel"/>
    <w:tmpl w:val="9BC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E7FB2"/>
    <w:multiLevelType w:val="multilevel"/>
    <w:tmpl w:val="2EC8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E20F4"/>
    <w:multiLevelType w:val="multilevel"/>
    <w:tmpl w:val="D77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F771F"/>
    <w:multiLevelType w:val="multilevel"/>
    <w:tmpl w:val="5A3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16668"/>
    <w:multiLevelType w:val="multilevel"/>
    <w:tmpl w:val="D356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039F8"/>
    <w:multiLevelType w:val="multilevel"/>
    <w:tmpl w:val="21F28B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D0ED8"/>
    <w:multiLevelType w:val="multilevel"/>
    <w:tmpl w:val="286E4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63301"/>
    <w:multiLevelType w:val="multilevel"/>
    <w:tmpl w:val="F1EE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A256D"/>
    <w:multiLevelType w:val="multilevel"/>
    <w:tmpl w:val="0350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A14B6"/>
    <w:multiLevelType w:val="multilevel"/>
    <w:tmpl w:val="611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82D3A"/>
    <w:multiLevelType w:val="multilevel"/>
    <w:tmpl w:val="710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46DAD"/>
    <w:multiLevelType w:val="multilevel"/>
    <w:tmpl w:val="8B0C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62F66"/>
    <w:multiLevelType w:val="multilevel"/>
    <w:tmpl w:val="26F4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F05D5"/>
    <w:multiLevelType w:val="multilevel"/>
    <w:tmpl w:val="D9449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C6296"/>
    <w:multiLevelType w:val="multilevel"/>
    <w:tmpl w:val="CA1E9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74AA4"/>
    <w:multiLevelType w:val="multilevel"/>
    <w:tmpl w:val="99C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D54D4"/>
    <w:multiLevelType w:val="multilevel"/>
    <w:tmpl w:val="2976F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7"/>
  </w:num>
  <w:num w:numId="5">
    <w:abstractNumId w:val="2"/>
  </w:num>
  <w:num w:numId="6">
    <w:abstractNumId w:val="20"/>
  </w:num>
  <w:num w:numId="7">
    <w:abstractNumId w:val="1"/>
  </w:num>
  <w:num w:numId="8">
    <w:abstractNumId w:val="9"/>
  </w:num>
  <w:num w:numId="9">
    <w:abstractNumId w:val="18"/>
  </w:num>
  <w:num w:numId="10">
    <w:abstractNumId w:val="3"/>
  </w:num>
  <w:num w:numId="11">
    <w:abstractNumId w:val="15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19"/>
  </w:num>
  <w:num w:numId="17">
    <w:abstractNumId w:val="5"/>
  </w:num>
  <w:num w:numId="18">
    <w:abstractNumId w:val="14"/>
  </w:num>
  <w:num w:numId="19">
    <w:abstractNumId w:val="0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3ED"/>
    <w:rsid w:val="00184A88"/>
    <w:rsid w:val="004042F4"/>
    <w:rsid w:val="005403ED"/>
    <w:rsid w:val="00B851EF"/>
    <w:rsid w:val="00BE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F"/>
  </w:style>
  <w:style w:type="paragraph" w:styleId="1">
    <w:name w:val="heading 1"/>
    <w:basedOn w:val="a"/>
    <w:link w:val="10"/>
    <w:uiPriority w:val="9"/>
    <w:qFormat/>
    <w:rsid w:val="0054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0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4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3ED"/>
    <w:rPr>
      <w:b/>
      <w:bCs/>
    </w:rPr>
  </w:style>
  <w:style w:type="character" w:styleId="a5">
    <w:name w:val="Emphasis"/>
    <w:basedOn w:val="a0"/>
    <w:uiPriority w:val="20"/>
    <w:qFormat/>
    <w:rsid w:val="005403ED"/>
    <w:rPr>
      <w:i/>
      <w:iCs/>
    </w:rPr>
  </w:style>
  <w:style w:type="paragraph" w:styleId="a6">
    <w:name w:val="No Spacing"/>
    <w:uiPriority w:val="1"/>
    <w:qFormat/>
    <w:rsid w:val="00BE7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FA75-161A-41FE-9C67-231FA927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2015-11-24T08:14:00Z</dcterms:created>
  <dcterms:modified xsi:type="dcterms:W3CDTF">2015-11-24T14:21:00Z</dcterms:modified>
</cp:coreProperties>
</file>