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112D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112D0">
        <w:rPr>
          <w:rFonts w:ascii="Times New Roman" w:eastAsia="Times New Roman" w:hAnsi="Times New Roman" w:cs="Times New Roman"/>
          <w:sz w:val="28"/>
          <w:szCs w:val="28"/>
        </w:rPr>
        <w:t>от _________ №_____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ПОЛОЖЕНИЕ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F112D0">
        <w:rPr>
          <w:rFonts w:ascii="Times New Roman" w:eastAsia="Times New Roman" w:hAnsi="Times New Roman" w:cs="Times New Roman"/>
          <w:b/>
          <w:sz w:val="28"/>
          <w:szCs w:val="28"/>
        </w:rPr>
        <w:t>О добровольных пожертвованиях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112D0">
        <w:rPr>
          <w:rFonts w:ascii="Times New Roman" w:eastAsia="Times New Roman" w:hAnsi="Times New Roman" w:cs="Times New Roman"/>
          <w:b/>
          <w:sz w:val="28"/>
          <w:szCs w:val="28"/>
        </w:rPr>
        <w:t xml:space="preserve">МАДОУ </w:t>
      </w:r>
      <w:proofErr w:type="gramStart"/>
      <w:r w:rsidRPr="00F112D0">
        <w:rPr>
          <w:rFonts w:ascii="Times New Roman" w:eastAsia="Times New Roman" w:hAnsi="Times New Roman" w:cs="Times New Roman"/>
          <w:b/>
          <w:sz w:val="28"/>
          <w:szCs w:val="28"/>
        </w:rPr>
        <w:t>-д</w:t>
      </w:r>
      <w:proofErr w:type="gramEnd"/>
      <w:r w:rsidRPr="00F112D0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№ 10 станицы </w:t>
      </w:r>
      <w:proofErr w:type="spellStart"/>
      <w:r w:rsidRPr="00F112D0">
        <w:rPr>
          <w:rFonts w:ascii="Times New Roman" w:eastAsia="Times New Roman" w:hAnsi="Times New Roman" w:cs="Times New Roman"/>
          <w:b/>
          <w:sz w:val="28"/>
          <w:szCs w:val="28"/>
        </w:rPr>
        <w:t>Старовеличковской</w:t>
      </w:r>
      <w:proofErr w:type="spellEnd"/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 1.1.Настоящее Положение является локальным нормативным актом МАДОУ </w:t>
      </w:r>
      <w:proofErr w:type="gramStart"/>
      <w:r w:rsidRPr="00F112D0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10 станицы </w:t>
      </w:r>
      <w:proofErr w:type="spellStart"/>
      <w:r w:rsidRPr="00F112D0">
        <w:rPr>
          <w:rFonts w:ascii="Times New Roman" w:eastAsia="Times New Roman" w:hAnsi="Times New Roman" w:cs="Times New Roman"/>
          <w:sz w:val="28"/>
          <w:szCs w:val="28"/>
        </w:rPr>
        <w:t>Старовеличковской</w:t>
      </w:r>
      <w:proofErr w:type="spellEnd"/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12D0">
        <w:rPr>
          <w:rFonts w:ascii="Times New Roman" w:eastAsia="Times New Roman" w:hAnsi="Times New Roman" w:cs="Times New Roman"/>
          <w:sz w:val="28"/>
          <w:szCs w:val="28"/>
        </w:rPr>
        <w:t>регулирующее</w:t>
      </w:r>
      <w:proofErr w:type="gramEnd"/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 порядок привлечения, расходования и учета добровольных пожертвований (целевых взносов) физических и юридических лиц.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 1.2. Настоящее положение разработано в соответствии </w:t>
      </w:r>
      <w:proofErr w:type="gramStart"/>
      <w:r w:rsidRPr="00F112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11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Конституцией Российской Федерации;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        Гражданским Кодексом Российской Федерации;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Законом РФ «Об образовании»;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Налоговым Кодексом РФ;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 •         Уставом МАДОУ </w:t>
      </w:r>
      <w:proofErr w:type="gramStart"/>
      <w:r w:rsidRPr="00F112D0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етский сад № 10 станицы </w:t>
      </w:r>
      <w:proofErr w:type="spellStart"/>
      <w:r w:rsidRPr="00F112D0">
        <w:rPr>
          <w:rFonts w:ascii="Times New Roman" w:eastAsia="Times New Roman" w:hAnsi="Times New Roman" w:cs="Times New Roman"/>
          <w:sz w:val="28"/>
          <w:szCs w:val="28"/>
        </w:rPr>
        <w:t>Старовеличковской</w:t>
      </w:r>
      <w:proofErr w:type="spellEnd"/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1.3. Для содействия образовательной деятельности ДОУ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(далее - счет).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1.5. Учреждение руководствуется в работе с благотворителями следующими принципами: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•         добровольность;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законность;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конфиденциальность при получении пожертвований;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       гласность при расходовании.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2. Цели и задачи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2.1.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lastRenderedPageBreak/>
        <w:t>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функционирование и развитие образовательного учреждения;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осуществление образовательного процесса;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реализацию программ (концепции) развития;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      развитие материально-технической базы учреждения;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•         обеспечение учебно-методического процесса.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3. Порядок привлечения добровольных пожертвований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3.1. Пожертвования физических или юридических лиц могут привлекаться учреждением только на добровольной основе.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3.2. Обязательным условием приема добровольных пожертвований является заключение договора.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3.3. 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4. Порядок приема и учета добровольных пожертвований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            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   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4.4. Пожертвования в виде денежных средств перечисляются на расчетный счет учреждения.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 4.5. Пожертвования в виде имущества передаются по акту приема-передачи, который является неотъемлемой частью договора пожертвования. 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4.6. Стоимость передаваемого имущества, вещи или имущественные права определяются сторонами договора.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5. Порядок расходования добровольных пожертвований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lastRenderedPageBreak/>
        <w:t> 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деятельности учреждения.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6. Ответственность и обеспечение контроля расходования добровольных пожертвований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 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 w:rsidRPr="00F112D0">
        <w:rPr>
          <w:rFonts w:ascii="Times New Roman" w:eastAsia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D05F1D" w:rsidRPr="00F112D0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>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6.4. Администрация учреждения </w:t>
      </w:r>
      <w:proofErr w:type="gramStart"/>
      <w:r w:rsidRPr="00F112D0">
        <w:rPr>
          <w:rFonts w:ascii="Times New Roman" w:eastAsia="Times New Roman" w:hAnsi="Times New Roman" w:cs="Times New Roman"/>
          <w:sz w:val="28"/>
          <w:szCs w:val="28"/>
        </w:rPr>
        <w:t>отчитывается о расходовании</w:t>
      </w:r>
      <w:proofErr w:type="gramEnd"/>
      <w:r w:rsidRPr="00F112D0">
        <w:rPr>
          <w:rFonts w:ascii="Times New Roman" w:eastAsia="Times New Roman" w:hAnsi="Times New Roman" w:cs="Times New Roman"/>
          <w:sz w:val="28"/>
          <w:szCs w:val="28"/>
        </w:rPr>
        <w:t xml:space="preserve"> добровольных пожертвований перед родительской общественностью на общем итоговом родительском собрании.</w:t>
      </w: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5F1D" w:rsidRDefault="00D05F1D" w:rsidP="00D05F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62227" w:rsidRDefault="00962227"/>
    <w:sectPr w:rsidR="009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F1D"/>
    <w:rsid w:val="00962227"/>
    <w:rsid w:val="00D0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2015-11-25T08:25:00Z</dcterms:created>
  <dcterms:modified xsi:type="dcterms:W3CDTF">2015-11-25T08:26:00Z</dcterms:modified>
</cp:coreProperties>
</file>