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FD2" w:rsidRDefault="00367FD2" w:rsidP="00367FD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  <w:r w:rsidR="00D54EB1" w:rsidRPr="00367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Информация о деятельности </w:t>
      </w:r>
    </w:p>
    <w:p w:rsidR="00D54EB1" w:rsidRDefault="00D54EB1" w:rsidP="00367FD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7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автономного дошкольного</w:t>
      </w:r>
      <w:r w:rsidR="00367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54E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образовательного учреждения детского сада </w:t>
      </w:r>
      <w:r w:rsidR="00367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10 станицы </w:t>
      </w:r>
      <w:proofErr w:type="spellStart"/>
      <w:r w:rsidR="00367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Старовеличковской</w:t>
      </w:r>
      <w:proofErr w:type="spellEnd"/>
    </w:p>
    <w:p w:rsidR="00D54EB1" w:rsidRPr="00367FD2" w:rsidRDefault="00367FD2" w:rsidP="00D54EB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2018-2019 учебный год.</w:t>
      </w:r>
    </w:p>
    <w:p w:rsidR="00D54EB1" w:rsidRPr="00D87F13" w:rsidRDefault="00D54EB1" w:rsidP="00D54EB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7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ХАРАКТЕРИСТИКА</w:t>
      </w:r>
    </w:p>
    <w:p w:rsidR="00D54EB1" w:rsidRPr="00D54EB1" w:rsidRDefault="00D54EB1" w:rsidP="00D54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 – техническая база </w:t>
      </w:r>
      <w:proofErr w:type="spellStart"/>
      <w:proofErr w:type="gramStart"/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образовательного</w:t>
      </w:r>
      <w:proofErr w:type="gramEnd"/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 ДОУ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соответствует приоритетным направлениям работы. Предметно – пространственное </w:t>
      </w:r>
      <w:proofErr w:type="spellStart"/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окружениеДОУ</w:t>
      </w:r>
      <w:proofErr w:type="spellEnd"/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эстетически продумано и оформлено. В каждой возрастной группе создана своя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 – развивающая среда, созвучная тем программам и технологиям, по которым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работают педагоги. Каждая группа имеет групповое помещение, отдельную спальню,</w:t>
      </w:r>
    </w:p>
    <w:p w:rsidR="00D54EB1" w:rsidRPr="00D54EB1" w:rsidRDefault="00D54EB1" w:rsidP="00D54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приемную, санитарные комнаты. Группы оборудованы необходимой мебелью, мягким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инвентарём.</w:t>
      </w:r>
    </w:p>
    <w:p w:rsidR="00D54EB1" w:rsidRPr="00D54EB1" w:rsidRDefault="00D54EB1" w:rsidP="00D54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оформлении групповых ячеек воспитатели исходят из требований безопасности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используемого материала для здоровья детей, федеральных государственных требований к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условиям реализации основной 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общеобразовательной программы дошкольного образования, также характера воспитательно-образовательной модели, которая лежит в основе планирования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оборудования группы. При организации предметно-пространственной среды в ДОУ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учитывается специфика работы в данной возрастной группе. Они оформлены и оборудованы в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соответствии с 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принципом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гибкого зонирования,</w:t>
      </w:r>
      <w:r w:rsidR="00375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заключается в организации различных пересекающихся сфер активности.</w:t>
      </w:r>
    </w:p>
    <w:p w:rsidR="00D54EB1" w:rsidRPr="00D54EB1" w:rsidRDefault="00D54EB1" w:rsidP="00D54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имеется медицинский блок, состоящий из кабинета для медицинских работников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изоляторов, 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кабинета, санитарной комнаты.</w:t>
      </w:r>
    </w:p>
    <w:p w:rsidR="00D54EB1" w:rsidRPr="00D54EB1" w:rsidRDefault="00D54EB1" w:rsidP="00D54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Физкультурный зал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совмещён с </w:t>
      </w:r>
      <w:proofErr w:type="gramStart"/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музыкальным</w:t>
      </w:r>
      <w:proofErr w:type="gramEnd"/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располагает всеми видами оборудования, необходимыми для ведения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физкультурно-оздоровительной работы с детьми: мячами всех размеров, предметами для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общеразвивающих</w:t>
      </w:r>
      <w:proofErr w:type="spellEnd"/>
    </w:p>
    <w:p w:rsidR="00D54EB1" w:rsidRPr="00D54EB1" w:rsidRDefault="00D54EB1" w:rsidP="00D54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упражнений,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скамейками,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кольцами для метания, различными тренажѐрами и массажѐрами, сухим бассейном, большим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перечнем нестандартного 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оборудования.</w:t>
      </w:r>
      <w:r w:rsidR="00375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музыкальном зале имеется пианино, наборы музыкальных инструментов, аудиокассеты с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писями музыки различных жанров, </w:t>
      </w:r>
      <w:r w:rsidRP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музыкальных сказок, музыкально-дидактические игры.</w:t>
      </w:r>
    </w:p>
    <w:p w:rsidR="00367FD2" w:rsidRPr="00367FD2" w:rsidRDefault="00367FD2" w:rsidP="00367F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телевизор,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магнитофоны,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интерактивное оборудование,</w:t>
      </w:r>
      <w:r w:rsidR="00375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 для организации и проведения с детьми непосредственно – образовательной</w:t>
      </w:r>
      <w:r w:rsidR="00375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деятельности.</w:t>
      </w:r>
    </w:p>
    <w:p w:rsidR="00367FD2" w:rsidRPr="00367FD2" w:rsidRDefault="00367FD2" w:rsidP="00367F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Кабинеты</w:t>
      </w:r>
      <w:r w:rsidR="00375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7503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етодический,</w:t>
      </w:r>
      <w:r w:rsidR="00375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</w:t>
      </w:r>
      <w:r w:rsidR="00375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психолога</w:t>
      </w:r>
      <w:r w:rsidR="00375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оснащены</w:t>
      </w:r>
      <w:r w:rsidR="00375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достаточным количеством научно-методической литературы и учебно-наглядных пособий,</w:t>
      </w:r>
    </w:p>
    <w:p w:rsidR="00367FD2" w:rsidRPr="00367FD2" w:rsidRDefault="00375030" w:rsidP="00367F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367FD2"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иагностическим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7FD2"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7FD2"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7FD2"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7FD2"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7FD2"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</w:t>
      </w:r>
    </w:p>
    <w:p w:rsidR="00367FD2" w:rsidRPr="00367FD2" w:rsidRDefault="00367FD2" w:rsidP="00367F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воспитательно-образовательного процесса в ДОУ.</w:t>
      </w:r>
    </w:p>
    <w:p w:rsidR="00367FD2" w:rsidRPr="00367FD2" w:rsidRDefault="00367FD2" w:rsidP="00367F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целью эстетического, экологического и трудового воспитания детей дошкольного</w:t>
      </w:r>
      <w:r w:rsidR="00375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 и формирования у них трудовых навыков на территории ДОУ разбиты цветники,</w:t>
      </w:r>
      <w:r w:rsidR="00375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огород.</w:t>
      </w:r>
    </w:p>
    <w:p w:rsidR="00D54EB1" w:rsidRPr="00D87F13" w:rsidRDefault="00367FD2" w:rsidP="00D87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этаже находятся следующие помещения: пищеблок, в котором имеются горячий цех,</w:t>
      </w:r>
      <w:r w:rsidR="00375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моечная</w:t>
      </w:r>
      <w:proofErr w:type="gramEnd"/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кухонной посуды, складские помещения, мое</w:t>
      </w:r>
      <w:r w:rsidR="00375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чная обменной тары, мясной </w:t>
      </w:r>
      <w:r w:rsidRPr="00367FD2">
        <w:rPr>
          <w:rFonts w:ascii="Times New Roman" w:eastAsia="Times New Roman" w:hAnsi="Times New Roman" w:cs="Times New Roman"/>
          <w:sz w:val="28"/>
          <w:szCs w:val="28"/>
          <w:lang w:eastAsia="ru-RU"/>
        </w:rPr>
        <w:t>цех</w:t>
      </w:r>
      <w:r w:rsidR="0037503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Питание осуществляется поставщиком по оказанию услуги по организации питания.</w:t>
      </w:r>
    </w:p>
    <w:p w:rsidR="00B67C54" w:rsidRPr="00B67C54" w:rsidRDefault="00B67C54" w:rsidP="00B67C5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67C5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Педагогический состав нашей организации</w:t>
      </w:r>
    </w:p>
    <w:p w:rsidR="00B67C54" w:rsidRPr="00B67C54" w:rsidRDefault="00B67C54" w:rsidP="00B67C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успешного развития и воспитания будущего подрастающего поколения  в детском саду № 10 сформирован  молодой и перспективный коллектив единомышленников, составом – 42 человека</w:t>
      </w:r>
      <w:proofErr w:type="gramStart"/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- 21 педагог: </w:t>
      </w:r>
    </w:p>
    <w:p w:rsidR="00B67C54" w:rsidRPr="00B67C54" w:rsidRDefault="00B67C54" w:rsidP="00B67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A0A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Стаж педагогической работы</w:t>
      </w:r>
      <w:r w:rsidRPr="00B67C54">
        <w:rPr>
          <w:rFonts w:ascii="Comic Sans MS" w:eastAsia="Times New Roman" w:hAnsi="Comic Sans MS" w:cs="Times New Roman"/>
          <w:sz w:val="30"/>
          <w:szCs w:val="30"/>
          <w:lang w:eastAsia="ru-RU"/>
        </w:rPr>
        <w:br/>
      </w:r>
      <w:r>
        <w:rPr>
          <w:rFonts w:ascii="Comic Sans MS" w:eastAsia="Times New Roman" w:hAnsi="Comic Sans MS" w:cs="Times New Roman"/>
          <w:noProof/>
          <w:sz w:val="30"/>
          <w:szCs w:val="30"/>
          <w:lang w:eastAsia="ru-RU"/>
        </w:rPr>
        <w:drawing>
          <wp:inline distT="0" distB="0" distL="0" distR="0">
            <wp:extent cx="5381625" cy="3524250"/>
            <wp:effectExtent l="19050" t="0" r="9525" b="0"/>
            <wp:docPr id="3" name="Рисунок 3" descr="http://xn--80aakdbrcobbkd1agp1am7gqh.xn--p1ai/web/upload/cke/79760b4e27051d746073dbbb535acb7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akdbrcobbkd1agp1am7gqh.xn--p1ai/web/upload/cke/79760b4e27051d746073dbbb535acb7f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C54">
        <w:rPr>
          <w:rFonts w:ascii="Comic Sans MS" w:eastAsia="Times New Roman" w:hAnsi="Comic Sans MS" w:cs="Times New Roman"/>
          <w:sz w:val="30"/>
          <w:szCs w:val="30"/>
          <w:lang w:eastAsia="ru-RU"/>
        </w:rPr>
        <w:br/>
      </w: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укомплектован кадрами полностью. Педагоги постоянно повышают свой профессиональный уровень, эффективно участвуют в конкурсах,  в работе методических объединений,  конференциях, знакомятся с опытом работы своих коллег и других дошкольных учреждений, а также </w:t>
      </w:r>
      <w:proofErr w:type="spellStart"/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саморазвиваются</w:t>
      </w:r>
      <w:proofErr w:type="spellEnd"/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67C5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Всего педагогов, имеющих квалификационные категории – 13 человек, что </w:t>
      </w:r>
      <w:r w:rsidRPr="00B67C5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>составляет 61% от общего количества педагогов.</w:t>
      </w:r>
      <w:r w:rsidRPr="00B67C54">
        <w:rPr>
          <w:rFonts w:ascii="Comic Sans MS" w:eastAsia="Times New Roman" w:hAnsi="Comic Sans MS" w:cs="Times New Roman"/>
          <w:color w:val="333333"/>
          <w:sz w:val="30"/>
          <w:szCs w:val="30"/>
          <w:shd w:val="clear" w:color="auto" w:fill="FFFFFF"/>
          <w:lang w:eastAsia="ru-RU"/>
        </w:rPr>
        <w:br/>
      </w:r>
      <w:r>
        <w:rPr>
          <w:rFonts w:ascii="Comic Sans MS" w:eastAsia="Times New Roman" w:hAnsi="Comic Sans MS" w:cs="Times New Roman"/>
          <w:noProof/>
          <w:color w:val="333333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486400" cy="3448050"/>
            <wp:effectExtent l="19050" t="0" r="0" b="0"/>
            <wp:docPr id="4" name="Рисунок 4" descr="http://xn--80aakdbrcobbkd1agp1am7gqh.xn--p1ai/web/upload/cke/3342627f8d05833821faba07648029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akdbrcobbkd1agp1am7gqh.xn--p1ai/web/upload/cke/3342627f8d05833821faba076480299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C54" w:rsidRPr="00B67C54" w:rsidRDefault="00B67C54" w:rsidP="00B67C54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C54">
        <w:rPr>
          <w:rFonts w:ascii="Comic Sans MS" w:eastAsia="Times New Roman" w:hAnsi="Comic Sans MS" w:cs="Times New Roman"/>
          <w:sz w:val="30"/>
          <w:szCs w:val="30"/>
          <w:lang w:eastAsia="ru-RU"/>
        </w:rPr>
        <w:br/>
      </w: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A0A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гордится своими ветеранами.</w:t>
      </w:r>
      <w:r w:rsidRPr="00B67C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B67C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67C54" w:rsidRPr="00B67C54" w:rsidRDefault="00B67C54" w:rsidP="00B67C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noProof/>
          <w:color w:val="333333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6181725" cy="1495425"/>
            <wp:effectExtent l="19050" t="0" r="9525" b="0"/>
            <wp:docPr id="7" name="Рисунок 7" descr="http://xn--80aakdbrcobbkd1agp1am7gqh.xn--p1ai/web/upload/cke/03c05af440edd4fc01850f3c2187d8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0aakdbrcobbkd1agp1am7gqh.xn--p1ai/web/upload/cke/03c05af440edd4fc01850f3c2187d85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C54" w:rsidRPr="00B67C54" w:rsidRDefault="00B67C54" w:rsidP="00B67C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C5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Педагогический коллектив сада добился достаточно серьезных результатов:</w:t>
      </w: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67C5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 повысился процент аттестовавшихся на первую и высшую квалификационную категорию – до 62%.</w:t>
      </w: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67C5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         - воспитатели Сидоренко С.В., </w:t>
      </w:r>
      <w:proofErr w:type="spellStart"/>
      <w:r w:rsidRPr="00B67C5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Корпан</w:t>
      </w:r>
      <w:proofErr w:type="spellEnd"/>
      <w:r w:rsidRPr="00B67C5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О.П. Левченко О.А. являются призерами муниципального этапа краевого конкурса "Воспитатель года Кубани" в 2017, 2018, 2019 </w:t>
      </w:r>
      <w:proofErr w:type="spellStart"/>
      <w:r w:rsidRPr="00B67C5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г-х</w:t>
      </w:r>
      <w:proofErr w:type="spellEnd"/>
      <w:r w:rsidRPr="00B67C5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.;</w:t>
      </w:r>
    </w:p>
    <w:p w:rsidR="00B67C54" w:rsidRPr="00B67C54" w:rsidRDefault="00B67C54" w:rsidP="00B67C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C54" w:rsidRPr="00B67C54" w:rsidRDefault="00B67C54" w:rsidP="00B67C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воспитатель Березина Наталья Викторовна в 2018г заняла 3 место в районном конкурсе «Будь здоров»;</w:t>
      </w: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Борисенко Виктория Викторовна и музыкальный руководитель </w:t>
      </w:r>
      <w:proofErr w:type="spellStart"/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Баконина</w:t>
      </w:r>
      <w:proofErr w:type="spellEnd"/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Маргарита Ивановна стали призерами 3 степени в конкурсе Великим </w:t>
      </w: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педагогам посвящается , проходившего в филиале КУБГУ г</w:t>
      </w:r>
      <w:proofErr w:type="gramStart"/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лавянск - на - Кубани.</w:t>
      </w:r>
    </w:p>
    <w:p w:rsidR="00B67C54" w:rsidRPr="00B67C54" w:rsidRDefault="00B67C54" w:rsidP="00B67C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</w:t>
      </w:r>
    </w:p>
    <w:p w:rsidR="00B67C54" w:rsidRPr="00B67C54" w:rsidRDefault="00B67C54" w:rsidP="00B67C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старший воспитатель Виктория Викторовна Борисенко и заведующая Наталья Анатольевна награждены благодарственным письмом от Главы района  "За значительный вклад в воспитание подрастающего поколения и за качественную продуктивную работу с педагогическими кадрами".</w:t>
      </w: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Детский сад в 2018 году  занял 3 место в смотре – конкурсе по подготовке учреждений к новому 2018-2019 учебному году.</w:t>
      </w:r>
    </w:p>
    <w:p w:rsidR="00B67C54" w:rsidRPr="00B67C54" w:rsidRDefault="00B67C54" w:rsidP="008A0A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   </w:t>
      </w:r>
    </w:p>
    <w:p w:rsidR="00B67C54" w:rsidRPr="00B67C54" w:rsidRDefault="00B67C54" w:rsidP="00B67C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Воспитанники детского сада являются призёрами районной научно практической  конференции «Эврика». Малой академии наук учащихся Кубани. </w:t>
      </w:r>
    </w:p>
    <w:p w:rsidR="00DE0134" w:rsidRDefault="00DE0134" w:rsidP="00DE01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Марина Ивановна: Лауреат конкурса лучшие педагогические работники.</w:t>
      </w:r>
    </w:p>
    <w:p w:rsidR="00DE0134" w:rsidRDefault="00DE0134" w:rsidP="00DE01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Дошкольное учреждение является победителем всероссийского конкурса сайтов образовательных организаций 2019года.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номенации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Информативность» По Южному Федеральному Округу.</w:t>
      </w:r>
    </w:p>
    <w:p w:rsidR="0077467C" w:rsidRDefault="00DE0134" w:rsidP="007746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03295" cy="2482215"/>
            <wp:effectExtent l="19050" t="0" r="1905" b="0"/>
            <wp:docPr id="91" name="mce-4056" descr="http://www.xn--j1abfddn6cxa.xn--p1ai/attachments/Image/154961019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056" descr="http://www.xn--j1abfddn6cxa.xn--p1ai/attachments/Image/1549610195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C54"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7467C" w:rsidRDefault="0077467C" w:rsidP="0077467C">
      <w:pPr>
        <w:spacing w:after="0" w:line="240" w:lineRule="auto"/>
        <w:jc w:val="center"/>
        <w:rPr>
          <w:rStyle w:val="a3"/>
          <w:b w:val="0"/>
          <w:sz w:val="28"/>
          <w:szCs w:val="28"/>
        </w:rPr>
      </w:pPr>
      <w:r>
        <w:rPr>
          <w:sz w:val="30"/>
          <w:szCs w:val="30"/>
        </w:rPr>
        <w:t>В мае - июне 2019года принял участие во «Всероссийском смотре - конкурсе</w:t>
      </w:r>
      <w:r>
        <w:t xml:space="preserve">  </w:t>
      </w:r>
      <w:r w:rsidRPr="0077467C">
        <w:rPr>
          <w:rStyle w:val="a3"/>
          <w:b w:val="0"/>
          <w:sz w:val="28"/>
          <w:szCs w:val="28"/>
        </w:rPr>
        <w:t>"Лучшие детские сады России 2019"».</w:t>
      </w:r>
    </w:p>
    <w:p w:rsidR="0077467C" w:rsidRPr="0077467C" w:rsidRDefault="0077467C" w:rsidP="007746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3"/>
          <w:b w:val="0"/>
          <w:sz w:val="28"/>
          <w:szCs w:val="28"/>
        </w:rPr>
        <w:t xml:space="preserve"> стали победителями конкурса и вошли в топ 500лучших детский садов России.</w:t>
      </w:r>
    </w:p>
    <w:p w:rsidR="0077467C" w:rsidRDefault="0077467C" w:rsidP="00B67C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67C" w:rsidRDefault="0077467C" w:rsidP="00B67C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67C" w:rsidRDefault="0077467C" w:rsidP="007746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6885" cy="4738370"/>
            <wp:effectExtent l="19050" t="0" r="0" b="0"/>
            <wp:docPr id="94" name="mce-4920" descr="http://www.xn--j1abfddn6cxa.xn--p1ai/attachments/Image/Pobed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920" descr="http://www.xn--j1abfddn6cxa.xn--p1ai/attachments/Image/Pobedit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73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7C" w:rsidRPr="00B67C54" w:rsidRDefault="0077467C" w:rsidP="00B67C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C54" w:rsidRPr="00B67C54" w:rsidRDefault="0077467C" w:rsidP="008A0A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дошкольного учреждения:-</w:t>
      </w:r>
      <w:r w:rsidR="00B67C54"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Еременко Наталья Николаевна</w:t>
      </w:r>
      <w:r w:rsidR="00B67C54" w:rsidRPr="00B67C54">
        <w:rPr>
          <w:rFonts w:ascii="Comic Sans MS" w:eastAsia="Times New Roman" w:hAnsi="Comic Sans MS" w:cs="Times New Roman"/>
          <w:sz w:val="30"/>
          <w:szCs w:val="30"/>
          <w:lang w:eastAsia="ru-RU"/>
        </w:rPr>
        <w:t xml:space="preserve">, </w:t>
      </w:r>
      <w:r w:rsidR="00B67C54"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Максименко Наталья Николаевна.</w:t>
      </w:r>
      <w:r w:rsidRPr="00774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  Обобщали свой опыт работы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774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всероссийском форуме</w:t>
      </w: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конференции </w:t>
      </w:r>
      <w:r w:rsidR="00D5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Воспитатели России»</w:t>
      </w: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</w:t>
      </w:r>
      <w:proofErr w:type="gramStart"/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67C54" w:rsidRPr="00B67C54">
        <w:rPr>
          <w:rFonts w:ascii="Comic Sans MS" w:eastAsia="Times New Roman" w:hAnsi="Comic Sans MS" w:cs="Times New Roman"/>
          <w:sz w:val="30"/>
          <w:szCs w:val="30"/>
          <w:lang w:eastAsia="ru-RU"/>
        </w:rPr>
        <w:br/>
      </w:r>
      <w:r w:rsidR="00B67C54">
        <w:rPr>
          <w:rFonts w:ascii="Comic Sans MS" w:eastAsia="Times New Roman" w:hAnsi="Comic Sans MS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7277100" cy="4848225"/>
            <wp:effectExtent l="19050" t="0" r="0" b="0"/>
            <wp:docPr id="17" name="Рисунок 17" descr="http://xn--80aakdbrcobbkd1agp1am7gqh.xn--p1ai/web/upload/cke/301f88086b30dd08b990f3999efe78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80aakdbrcobbkd1agp1am7gqh.xn--p1ai/web/upload/cke/301f88086b30dd08b990f3999efe78d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C54"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67C54"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Борисенко Виктория Викторовна, старший воспитатель - участник международной научно - практической конференции "Реализация ФГОС - от теории к практике", проходившей в г.Анапа, а также участник  II краевой конференции «Опыт, инновации и перспективы организации исследовательской и проектной деятельности дош</w:t>
      </w:r>
      <w:r w:rsidR="008A0AD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кольников и учащихся» в г.Сочи.</w:t>
      </w:r>
      <w:r w:rsidR="00B67C54"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 </w:t>
      </w:r>
      <w:proofErr w:type="gramStart"/>
      <w:r w:rsidR="00B67C54"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филиале  КУБГУ в Славянске - на - Кубани делились  </w:t>
      </w:r>
      <w:proofErr w:type="spellStart"/>
      <w:r w:rsidR="00B67C54"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всвоим</w:t>
      </w:r>
      <w:proofErr w:type="spellEnd"/>
      <w:r w:rsidR="00B67C54"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опытом работы 11 педагогов</w:t>
      </w:r>
      <w:r w:rsidR="00B67C54"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7C54">
        <w:rPr>
          <w:rFonts w:ascii="Comic Sans MS" w:eastAsia="Times New Roman" w:hAnsi="Comic Sans MS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705475" cy="4391025"/>
            <wp:effectExtent l="19050" t="0" r="9525" b="0"/>
            <wp:docPr id="20" name="Рисунок 20" descr="http://xn--80aakdbrcobbkd1agp1am7gqh.xn--p1ai/web/upload/cke/c2b2663b5315eb4441b570a75f6cb4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80aakdbrcobbkd1agp1am7gqh.xn--p1ai/web/upload/cke/c2b2663b5315eb4441b570a75f6cb4e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C54"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67C54"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работает в инновационном режиме </w:t>
      </w:r>
      <w:r w:rsidR="00B67C54"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7C54" w:rsidRPr="00B67C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Режим развития ДОУ предполагает использование современных образовательных комплексных программ, технологий и методов, таких, например, как проектный метод, метод наглядного моделирования, развивающее обучение, метод поисковой деятельности, работу в рамках единого образовательного пространства на основе различных методов планирования.</w:t>
      </w:r>
      <w:proofErr w:type="gramEnd"/>
      <w:r w:rsidR="00B67C54" w:rsidRPr="00B67C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B67C54">
        <w:rPr>
          <w:rFonts w:ascii="Comic Sans MS" w:eastAsia="Times New Roman" w:hAnsi="Comic Sans MS" w:cs="Times New Roman"/>
          <w:noProof/>
          <w:color w:val="222222"/>
          <w:sz w:val="30"/>
          <w:szCs w:val="30"/>
          <w:lang w:eastAsia="ru-RU"/>
        </w:rPr>
        <w:lastRenderedPageBreak/>
        <w:drawing>
          <wp:inline distT="0" distB="0" distL="0" distR="0">
            <wp:extent cx="5991225" cy="4676775"/>
            <wp:effectExtent l="19050" t="0" r="9525" b="0"/>
            <wp:docPr id="21" name="Рисунок 21" descr="http://xn--80aakdbrcobbkd1agp1am7gqh.xn--p1ai/web/upload/cke/cd69d3667e6dc97d8008e5930be12f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80aakdbrcobbkd1agp1am7gqh.xn--p1ai/web/upload/cke/cd69d3667e6dc97d8008e5930be12f3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C54" w:rsidRPr="00B67C54">
        <w:rPr>
          <w:rFonts w:ascii="Comic Sans MS" w:eastAsia="Times New Roman" w:hAnsi="Comic Sans MS" w:cs="Times New Roman"/>
          <w:color w:val="222222"/>
          <w:sz w:val="30"/>
          <w:szCs w:val="30"/>
          <w:lang w:eastAsia="ru-RU"/>
        </w:rPr>
        <w:br/>
      </w:r>
      <w:r w:rsidR="00B67C54" w:rsidRPr="00B67C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образовательный процесс внедрены </w:t>
      </w:r>
      <w:proofErr w:type="spellStart"/>
      <w:r w:rsidR="00B67C54" w:rsidRPr="00B67C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интеррактивные</w:t>
      </w:r>
      <w:proofErr w:type="spellEnd"/>
      <w:r w:rsidR="00B67C54" w:rsidRPr="00B67C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сенсорные средства образования</w:t>
      </w:r>
      <w:proofErr w:type="gramStart"/>
      <w:r w:rsidR="00B67C54" w:rsidRPr="00B67C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B67C54"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B67C54"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  2018г. детский сад работает над реализацией инновационного проекта по  созданию педагогических условий для формирования интеллектуальных способностей дошкольников средствами шахматной деятельности.</w:t>
      </w:r>
      <w:r w:rsidR="00B67C54"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7C54"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7C54"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Достигнутые результаты  позволяют  сделать вывод об успешном старте  детского сада – выходе дошкольного учреждения на новый </w:t>
      </w:r>
      <w:r w:rsidR="00B67C54" w:rsidRPr="00B67C54">
        <w:rPr>
          <w:rFonts w:ascii="Times New Roman" w:eastAsia="Times New Roman" w:hAnsi="Times New Roman" w:cs="Times New Roman"/>
          <w:sz w:val="30"/>
          <w:szCs w:val="30"/>
          <w:lang w:eastAsia="ru-RU"/>
        </w:rPr>
        <w:t>уровень развития.   </w:t>
      </w:r>
      <w:r w:rsidR="00B67C54"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67C54" w:rsidRPr="00B67C54" w:rsidRDefault="00B67C54" w:rsidP="00B67C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noProof/>
          <w:sz w:val="27"/>
          <w:szCs w:val="27"/>
          <w:lang w:eastAsia="ru-RU"/>
        </w:rPr>
        <w:drawing>
          <wp:inline distT="0" distB="0" distL="0" distR="0">
            <wp:extent cx="6229350" cy="1228725"/>
            <wp:effectExtent l="19050" t="0" r="0" b="0"/>
            <wp:docPr id="28" name="Рисунок 28" descr="http://xn--80aakdbrcobbkd1agp1am7gqh.xn--p1ai/web/upload/cke/6bb0acadc0ac715841ee7ca238036b6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80aakdbrcobbkd1agp1am7gqh.xn--p1ai/web/upload/cke/6bb0acadc0ac715841ee7ca238036b6d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C54" w:rsidRPr="00B67C54" w:rsidRDefault="00B67C54" w:rsidP="008A0A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29" name="Рисунок 29" descr="http://xn--80aakdbrcobbkd1agp1am7gqh.xn--p1ai/web/upload/cke/178d3c1439bde67938bf610af43dcf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xn--80aakdbrcobbkd1agp1am7gqh.xn--p1ai/web/upload/cke/178d3c1439bde67938bf610af43dcf0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4638675"/>
            <wp:effectExtent l="19050" t="0" r="9525" b="0"/>
            <wp:docPr id="30" name="Рисунок 30" descr="http://xn--80aakdbrcobbkd1agp1am7gqh.xn--p1ai/web/upload/cke/29fe51585f1a394e3b29f32098f020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xn--80aakdbrcobbkd1agp1am7gqh.xn--p1ai/web/upload/cke/29fe51585f1a394e3b29f32098f020a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2650" cy="4572000"/>
            <wp:effectExtent l="19050" t="0" r="0" b="0"/>
            <wp:docPr id="31" name="Рисунок 31" descr="http://xn--80aakdbrcobbkd1agp1am7gqh.xn--p1ai/web/upload/cke/6bac1e9736d5b259ce3f0f63983874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80aakdbrcobbkd1agp1am7gqh.xn--p1ai/web/upload/cke/6bac1e9736d5b259ce3f0f639838748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05525" cy="4371975"/>
            <wp:effectExtent l="19050" t="0" r="9525" b="0"/>
            <wp:docPr id="32" name="Рисунок 32" descr="http://xn--80aakdbrcobbkd1agp1am7gqh.xn--p1ai/web/upload/cke/2426e818d1efc523dfaf94bff0d94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xn--80aakdbrcobbkd1agp1am7gqh.xn--p1ai/web/upload/cke/2426e818d1efc523dfaf94bff0d94e8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4162425"/>
            <wp:effectExtent l="19050" t="0" r="0" b="0"/>
            <wp:docPr id="33" name="Рисунок 33" descr="http://xn--80aakdbrcobbkd1agp1am7gqh.xn--p1ai/web/upload/cke/eaa7c6b9e5f53c237e286bd8259a676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xn--80aakdbrcobbkd1agp1am7gqh.xn--p1ai/web/upload/cke/eaa7c6b9e5f53c237e286bd8259a676b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325" cy="4505325"/>
            <wp:effectExtent l="19050" t="0" r="9525" b="0"/>
            <wp:docPr id="34" name="Рисунок 34" descr="http://xn--80aakdbrcobbkd1agp1am7gqh.xn--p1ai/web/upload/cke/713b9169f46fb35979efc5e777d9ec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xn--80aakdbrcobbkd1agp1am7gqh.xn--p1ai/web/upload/cke/713b9169f46fb35979efc5e777d9ecff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4619625"/>
            <wp:effectExtent l="19050" t="0" r="0" b="0"/>
            <wp:docPr id="35" name="Рисунок 35" descr="http://xn--80aakdbrcobbkd1agp1am7gqh.xn--p1ai/web/upload/cke/ff011a61e6eb95a6e234f987e399db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xn--80aakdbrcobbkd1agp1am7gqh.xn--p1ai/web/upload/cke/ff011a61e6eb95a6e234f987e399dbd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C54" w:rsidRPr="00B67C54" w:rsidRDefault="00B67C54" w:rsidP="00B67C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C54">
        <w:rPr>
          <w:rFonts w:ascii="Comic Sans MS" w:eastAsia="Times New Roman" w:hAnsi="Comic Sans MS" w:cs="Times New Roman"/>
          <w:sz w:val="27"/>
          <w:szCs w:val="27"/>
          <w:lang w:eastAsia="ru-RU"/>
        </w:rPr>
        <w:t> </w:t>
      </w:r>
    </w:p>
    <w:p w:rsidR="00B67C54" w:rsidRDefault="00B67C54" w:rsidP="00B67C54">
      <w:pPr>
        <w:spacing w:after="0" w:line="240" w:lineRule="auto"/>
        <w:jc w:val="center"/>
        <w:rPr>
          <w:rFonts w:ascii="Comic Sans MS" w:eastAsia="Times New Roman" w:hAnsi="Comic Sans MS" w:cs="Times New Roman"/>
          <w:sz w:val="27"/>
          <w:szCs w:val="27"/>
          <w:lang w:eastAsia="ru-RU"/>
        </w:rPr>
      </w:pPr>
      <w:r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7C54">
        <w:rPr>
          <w:rFonts w:ascii="Comic Sans MS" w:eastAsia="Times New Roman" w:hAnsi="Comic Sans MS" w:cs="Times New Roman"/>
          <w:color w:val="B22222"/>
          <w:sz w:val="27"/>
          <w:szCs w:val="27"/>
          <w:lang w:eastAsia="ru-RU"/>
        </w:rPr>
        <w:t>Уголок  русского быта</w:t>
      </w:r>
      <w:r w:rsidRPr="00B67C54">
        <w:rPr>
          <w:rFonts w:ascii="Comic Sans MS" w:eastAsia="Times New Roman" w:hAnsi="Comic Sans MS" w:cs="Times New Roman"/>
          <w:sz w:val="27"/>
          <w:szCs w:val="27"/>
          <w:lang w:eastAsia="ru-RU"/>
        </w:rPr>
        <w:br/>
        <w:t>дает возможность подвести детей к глубокому пониманию смысла фольклорных произведений, самобытности народных промыслов, связи народного творчества в его различных проявлениях с бытом, традициями, окружающей природой; </w:t>
      </w:r>
    </w:p>
    <w:p w:rsidR="008A0AD8" w:rsidRPr="00B67C54" w:rsidRDefault="008A0AD8" w:rsidP="00B67C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AD8">
        <w:rPr>
          <w:rFonts w:ascii="Comic Sans MS" w:eastAsia="Times New Roman" w:hAnsi="Comic Sans MS" w:cs="Times New Roman"/>
          <w:sz w:val="27"/>
          <w:szCs w:val="27"/>
          <w:lang w:eastAsia="ru-RU"/>
        </w:rPr>
        <w:lastRenderedPageBreak/>
        <w:drawing>
          <wp:inline distT="0" distB="0" distL="0" distR="0">
            <wp:extent cx="5867400" cy="4800600"/>
            <wp:effectExtent l="19050" t="0" r="0" b="0"/>
            <wp:docPr id="48" name="Рисунок 40" descr="http://xn--80aakdbrcobbkd1agp1am7gqh.xn--p1ai/web/upload/cke/fa4a7cb50fe68222ecabb6291f7a4fc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xn--80aakdbrcobbkd1agp1am7gqh.xn--p1ai/web/upload/cke/fa4a7cb50fe68222ecabb6291f7a4fc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C54" w:rsidRPr="00B67C54" w:rsidRDefault="00B67C54" w:rsidP="00D10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C54">
        <w:rPr>
          <w:rFonts w:ascii="Times New Roman" w:eastAsia="Times New Roman" w:hAnsi="Times New Roman" w:cs="Times New Roman"/>
          <w:sz w:val="27"/>
          <w:szCs w:val="27"/>
          <w:lang w:eastAsia="ru-RU"/>
        </w:rPr>
        <w:t>​</w:t>
      </w:r>
      <w:r w:rsidRPr="00B67C54">
        <w:rPr>
          <w:rFonts w:ascii="Comic Sans MS" w:eastAsia="Times New Roman" w:hAnsi="Comic Sans MS" w:cs="Times New Roman"/>
          <w:sz w:val="27"/>
          <w:szCs w:val="27"/>
          <w:lang w:eastAsia="ru-RU"/>
        </w:rPr>
        <w:t> </w:t>
      </w:r>
      <w:r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B67C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54E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Познавательное и творческое развитие детей</w:t>
      </w:r>
    </w:p>
    <w:p w:rsidR="00B67C54" w:rsidRPr="00B67C54" w:rsidRDefault="00B67C54" w:rsidP="00B67C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C5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Главное условие работы с дошкольниками — ориентироваться на их возможности и развивать деятельность, направленную на изучение мира и окружающего пространства.</w:t>
      </w:r>
    </w:p>
    <w:p w:rsidR="00B67C54" w:rsidRPr="00B67C54" w:rsidRDefault="00B67C54" w:rsidP="00B67C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E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Познавательное развитие детей</w:t>
      </w:r>
      <w:r w:rsidRPr="00B67C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осуществляется на специальных занятиях, а также на мероприятиях, проводимых в свободной деятельности </w:t>
      </w:r>
      <w:r w:rsidRPr="00B67C5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 </w:t>
      </w:r>
      <w:r w:rsidRPr="00D54EB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(вне занятий)</w:t>
      </w:r>
      <w:r w:rsidRPr="00B67C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Реализовать поставленные задачи и объемы только на занятиях практически невозможно. Поэтому огромное значение придается работе с детьми вне занятий.</w:t>
      </w:r>
    </w:p>
    <w:p w:rsidR="002E4966" w:rsidRDefault="002E4966"/>
    <w:sectPr w:rsidR="002E4966" w:rsidSect="002E4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67C54"/>
    <w:rsid w:val="002E4966"/>
    <w:rsid w:val="00367FD2"/>
    <w:rsid w:val="00375030"/>
    <w:rsid w:val="0077467C"/>
    <w:rsid w:val="008A0AD8"/>
    <w:rsid w:val="00B67C54"/>
    <w:rsid w:val="00D10CB5"/>
    <w:rsid w:val="00D54EB1"/>
    <w:rsid w:val="00D87F13"/>
    <w:rsid w:val="00DE0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966"/>
  </w:style>
  <w:style w:type="paragraph" w:styleId="1">
    <w:name w:val="heading 1"/>
    <w:basedOn w:val="a"/>
    <w:link w:val="10"/>
    <w:uiPriority w:val="9"/>
    <w:qFormat/>
    <w:rsid w:val="00B67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7C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B67C54"/>
    <w:rPr>
      <w:b/>
      <w:bCs/>
    </w:rPr>
  </w:style>
  <w:style w:type="paragraph" w:styleId="a4">
    <w:name w:val="Normal (Web)"/>
    <w:basedOn w:val="a"/>
    <w:uiPriority w:val="99"/>
    <w:semiHidden/>
    <w:unhideWhenUsed/>
    <w:rsid w:val="00B67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67C5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6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7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4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8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1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9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7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7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4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2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4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3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5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2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8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1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3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0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6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3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1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7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1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4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33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6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9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1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8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7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2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2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2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7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0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9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4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43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0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6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8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8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8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1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8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2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0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8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5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145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06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2879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0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048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15</Pages>
  <Words>1136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2019-08-20T08:38:00Z</dcterms:created>
  <dcterms:modified xsi:type="dcterms:W3CDTF">2019-08-20T11:30:00Z</dcterms:modified>
</cp:coreProperties>
</file>